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12" w:rsidRPr="007D2B12" w:rsidRDefault="007D2B12" w:rsidP="007D2B1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7D2B12" w:rsidRPr="007D2B12" w:rsidRDefault="007D2B12" w:rsidP="007D2B1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«Гатчинская средняя общеобразовательная школа №2»</w:t>
      </w:r>
    </w:p>
    <w:p w:rsidR="007D2B12" w:rsidRPr="007D2B12" w:rsidRDefault="007D2B12" w:rsidP="007D2B12">
      <w:pPr>
        <w:spacing w:after="0" w:line="360" w:lineRule="auto"/>
        <w:ind w:left="49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2B12" w:rsidRPr="007D2B12" w:rsidRDefault="007D2B12" w:rsidP="007D2B12">
      <w:pPr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к адаптированной основной общеобразовательной программе для обучающихся с легкой степенью умственной отсталости, утвержденной</w:t>
      </w:r>
    </w:p>
    <w:p w:rsidR="00FC51F1" w:rsidRPr="00714E42" w:rsidRDefault="007D2B12" w:rsidP="00FC51F1">
      <w:pPr>
        <w:ind w:right="-284"/>
        <w:rPr>
          <w:rFonts w:ascii="Times New Roman" w:hAnsi="Times New Roman"/>
          <w:bCs/>
          <w:sz w:val="24"/>
          <w:szCs w:val="24"/>
        </w:rPr>
      </w:pPr>
      <w:proofErr w:type="gramStart"/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proofErr w:type="gramEnd"/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C51F1">
        <w:rPr>
          <w:rFonts w:ascii="Times New Roman" w:hAnsi="Times New Roman"/>
          <w:bCs/>
          <w:sz w:val="24"/>
          <w:szCs w:val="24"/>
        </w:rPr>
        <w:t xml:space="preserve">№ 194 от  «30» </w:t>
      </w:r>
      <w:r w:rsidR="00FC51F1" w:rsidRPr="008D7778">
        <w:rPr>
          <w:rFonts w:ascii="Times New Roman" w:hAnsi="Times New Roman"/>
          <w:bCs/>
          <w:sz w:val="24"/>
          <w:szCs w:val="24"/>
        </w:rPr>
        <w:t>«</w:t>
      </w:r>
      <w:r w:rsidR="00FC51F1">
        <w:rPr>
          <w:rFonts w:ascii="Times New Roman" w:hAnsi="Times New Roman"/>
          <w:bCs/>
          <w:sz w:val="24"/>
          <w:szCs w:val="24"/>
        </w:rPr>
        <w:t>августа</w:t>
      </w:r>
      <w:r w:rsidR="00FC51F1" w:rsidRPr="008D7778">
        <w:rPr>
          <w:rFonts w:ascii="Times New Roman" w:hAnsi="Times New Roman"/>
          <w:bCs/>
          <w:sz w:val="24"/>
          <w:szCs w:val="24"/>
        </w:rPr>
        <w:t>» 20</w:t>
      </w:r>
      <w:r w:rsidR="00FC51F1">
        <w:rPr>
          <w:rFonts w:ascii="Times New Roman" w:hAnsi="Times New Roman"/>
          <w:bCs/>
          <w:sz w:val="24"/>
          <w:szCs w:val="24"/>
        </w:rPr>
        <w:t>18</w:t>
      </w:r>
      <w:r w:rsidR="00FC51F1" w:rsidRPr="008D7778">
        <w:rPr>
          <w:rFonts w:ascii="Times New Roman" w:hAnsi="Times New Roman"/>
          <w:bCs/>
          <w:sz w:val="24"/>
          <w:szCs w:val="24"/>
        </w:rPr>
        <w:t>г.</w:t>
      </w:r>
    </w:p>
    <w:p w:rsidR="007D2B12" w:rsidRDefault="007D2B12" w:rsidP="00FC51F1">
      <w:pPr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6812" w:rsidRPr="007D2B12" w:rsidRDefault="00F16812" w:rsidP="007D2B12">
      <w:pPr>
        <w:spacing w:after="0" w:line="360" w:lineRule="auto"/>
        <w:ind w:left="49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12" w:rsidRPr="007D2B12" w:rsidRDefault="007D2B12" w:rsidP="007D2B12">
      <w:pPr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2B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7D2B12" w:rsidRPr="007D2B12" w:rsidRDefault="007D2B12" w:rsidP="007D2B12">
      <w:pPr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</w:rPr>
        <w:t>по учебному предмету</w:t>
      </w:r>
    </w:p>
    <w:p w:rsidR="007D2B12" w:rsidRPr="007D2B12" w:rsidRDefault="007D2B12" w:rsidP="007D2B12">
      <w:pPr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</w:rPr>
        <w:t>«Музыка</w:t>
      </w:r>
      <w:r w:rsidR="00F1681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16812" w:rsidRPr="00F16812">
        <w:rPr>
          <w:rFonts w:ascii="Times New Roman" w:eastAsia="Times New Roman" w:hAnsi="Times New Roman" w:cs="Times New Roman"/>
          <w:color w:val="000000"/>
          <w:sz w:val="28"/>
          <w:szCs w:val="28"/>
        </w:rPr>
        <w:t>пение (танец)</w:t>
      </w:r>
      <w:r w:rsidR="00F1681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7D2B12" w:rsidRDefault="007D2B12" w:rsidP="007D2B12">
      <w:pPr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 со слабой умственной отсталостью.</w:t>
      </w:r>
    </w:p>
    <w:p w:rsidR="00FC51F1" w:rsidRPr="007D2B12" w:rsidRDefault="00FC51F1" w:rsidP="007D2B12">
      <w:pPr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2018-2023 гг.</w:t>
      </w:r>
    </w:p>
    <w:p w:rsidR="007D2B12" w:rsidRDefault="007D2B12" w:rsidP="00867D27">
      <w:pPr>
        <w:pStyle w:val="Default"/>
        <w:jc w:val="center"/>
        <w:rPr>
          <w:b/>
          <w:bCs/>
          <w:sz w:val="23"/>
          <w:szCs w:val="23"/>
        </w:rPr>
      </w:pPr>
    </w:p>
    <w:p w:rsidR="007D2B12" w:rsidRPr="007D2B12" w:rsidRDefault="007D2B12" w:rsidP="007D2B12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основе:     </w:t>
      </w:r>
    </w:p>
    <w:p w:rsidR="007D2B12" w:rsidRPr="007D2B12" w:rsidRDefault="007D2B12" w:rsidP="007D2B12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2B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Федерального государственного образовательного стандарта основного общего образования по музыке,  </w:t>
      </w:r>
    </w:p>
    <w:p w:rsidR="007D2B12" w:rsidRDefault="00F16812" w:rsidP="007D2B12">
      <w:pPr>
        <w:pStyle w:val="Default"/>
        <w:rPr>
          <w:rFonts w:eastAsia="Times New Roman"/>
          <w:color w:val="auto"/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>Т</w:t>
      </w:r>
      <w:r w:rsidR="007D2B12" w:rsidRPr="007D2B12">
        <w:rPr>
          <w:rFonts w:eastAsia="Times New Roman"/>
          <w:color w:val="auto"/>
          <w:sz w:val="28"/>
          <w:szCs w:val="28"/>
        </w:rPr>
        <w:t xml:space="preserve">иповой учебной программой по музыке под редакцией В.В. Воронковой из </w:t>
      </w:r>
      <w:proofErr w:type="gramStart"/>
      <w:r w:rsidR="007D2B12" w:rsidRPr="007D2B12">
        <w:rPr>
          <w:rFonts w:eastAsia="Times New Roman"/>
          <w:color w:val="auto"/>
          <w:sz w:val="28"/>
          <w:szCs w:val="28"/>
        </w:rPr>
        <w:t>сборника</w:t>
      </w:r>
      <w:proofErr w:type="gramEnd"/>
      <w:r w:rsidR="007D2B12" w:rsidRPr="007D2B12">
        <w:rPr>
          <w:rFonts w:eastAsia="Times New Roman"/>
          <w:color w:val="auto"/>
          <w:sz w:val="28"/>
          <w:szCs w:val="28"/>
        </w:rPr>
        <w:t xml:space="preserve"> «Программы специальных (коррекционных) образовательных учреждений VIII вида.», допущенной Министерством образования и науки Российской Федерации; 8-е издание. (М.: «Просвещение», 2013 г.)</w:t>
      </w:r>
    </w:p>
    <w:p w:rsidR="00F16812" w:rsidRDefault="00F16812" w:rsidP="007D2B12">
      <w:pPr>
        <w:pStyle w:val="Default"/>
        <w:rPr>
          <w:rFonts w:eastAsia="Times New Roman"/>
          <w:color w:val="auto"/>
          <w:sz w:val="28"/>
          <w:szCs w:val="28"/>
        </w:rPr>
      </w:pPr>
    </w:p>
    <w:p w:rsidR="00F16812" w:rsidRDefault="00F16812" w:rsidP="007D2B12">
      <w:pPr>
        <w:pStyle w:val="Default"/>
        <w:rPr>
          <w:b/>
          <w:bCs/>
          <w:sz w:val="23"/>
          <w:szCs w:val="23"/>
        </w:rPr>
      </w:pPr>
    </w:p>
    <w:p w:rsidR="00F16812" w:rsidRDefault="00F16812" w:rsidP="00F16812">
      <w:pPr>
        <w:spacing w:after="16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6812" w:rsidRPr="00F16812" w:rsidRDefault="00F16812" w:rsidP="00F16812">
      <w:pPr>
        <w:spacing w:after="16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Разработчик программы: </w:t>
      </w:r>
    </w:p>
    <w:p w:rsidR="00F16812" w:rsidRPr="00F16812" w:rsidRDefault="00F16812" w:rsidP="00F16812">
      <w:pPr>
        <w:spacing w:after="16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Ромащенко Л.В., учитель музыки </w:t>
      </w:r>
    </w:p>
    <w:p w:rsidR="00F16812" w:rsidRPr="00F16812" w:rsidRDefault="00F16812" w:rsidP="00F16812">
      <w:pPr>
        <w:spacing w:after="16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812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</w:t>
      </w:r>
    </w:p>
    <w:p w:rsidR="00F16812" w:rsidRPr="00F16812" w:rsidRDefault="00F16812" w:rsidP="00F1681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03"/>
        <w:gridCol w:w="4684"/>
      </w:tblGrid>
      <w:tr w:rsidR="00F16812" w:rsidRPr="00F16812" w:rsidTr="00F84B1D">
        <w:tc>
          <w:tcPr>
            <w:tcW w:w="4603" w:type="dxa"/>
          </w:tcPr>
          <w:p w:rsidR="00F16812" w:rsidRPr="00F16812" w:rsidRDefault="00F16812" w:rsidP="00F1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84" w:type="dxa"/>
          </w:tcPr>
          <w:p w:rsidR="00F16812" w:rsidRPr="00F16812" w:rsidRDefault="00F16812" w:rsidP="00F168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16812" w:rsidRPr="00F16812" w:rsidRDefault="00F16812" w:rsidP="00F1681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7D2B12" w:rsidRDefault="007D2B12" w:rsidP="00867D27">
      <w:pPr>
        <w:pStyle w:val="Default"/>
        <w:jc w:val="center"/>
        <w:rPr>
          <w:b/>
          <w:bCs/>
          <w:sz w:val="23"/>
          <w:szCs w:val="23"/>
        </w:rPr>
      </w:pPr>
    </w:p>
    <w:p w:rsidR="00993F67" w:rsidRDefault="00993F67" w:rsidP="00867D27">
      <w:pPr>
        <w:pStyle w:val="Default"/>
        <w:jc w:val="center"/>
        <w:rPr>
          <w:b/>
          <w:bCs/>
          <w:sz w:val="23"/>
          <w:szCs w:val="23"/>
        </w:rPr>
      </w:pPr>
    </w:p>
    <w:p w:rsidR="00993F67" w:rsidRDefault="00993F67" w:rsidP="00867D27">
      <w:pPr>
        <w:pStyle w:val="Default"/>
        <w:jc w:val="center"/>
        <w:rPr>
          <w:b/>
          <w:bCs/>
          <w:sz w:val="23"/>
          <w:szCs w:val="23"/>
        </w:rPr>
      </w:pPr>
    </w:p>
    <w:p w:rsidR="00993F67" w:rsidRDefault="00993F67" w:rsidP="00867D27">
      <w:pPr>
        <w:pStyle w:val="Default"/>
        <w:jc w:val="center"/>
        <w:rPr>
          <w:b/>
          <w:bCs/>
          <w:sz w:val="23"/>
          <w:szCs w:val="23"/>
        </w:rPr>
      </w:pPr>
    </w:p>
    <w:p w:rsidR="00993F67" w:rsidRDefault="00993F67" w:rsidP="00867D27">
      <w:pPr>
        <w:pStyle w:val="Default"/>
        <w:jc w:val="center"/>
        <w:rPr>
          <w:b/>
          <w:bCs/>
          <w:sz w:val="23"/>
          <w:szCs w:val="23"/>
        </w:rPr>
      </w:pPr>
      <w:bookmarkStart w:id="0" w:name="_GoBack"/>
      <w:bookmarkEnd w:id="0"/>
    </w:p>
    <w:p w:rsidR="00F16812" w:rsidRDefault="00F16812" w:rsidP="00867D27">
      <w:pPr>
        <w:pStyle w:val="Default"/>
        <w:jc w:val="center"/>
        <w:rPr>
          <w:b/>
          <w:bCs/>
          <w:sz w:val="23"/>
          <w:szCs w:val="23"/>
        </w:rPr>
      </w:pPr>
    </w:p>
    <w:p w:rsidR="00867D27" w:rsidRDefault="00867D27" w:rsidP="00867D27">
      <w:pPr>
        <w:pStyle w:val="Default"/>
        <w:jc w:val="center"/>
        <w:rPr>
          <w:sz w:val="23"/>
          <w:szCs w:val="23"/>
        </w:rPr>
      </w:pPr>
    </w:p>
    <w:p w:rsidR="00867D27" w:rsidRDefault="00867D27" w:rsidP="00F16812">
      <w:pPr>
        <w:pStyle w:val="Default"/>
        <w:jc w:val="both"/>
      </w:pPr>
      <w:r w:rsidRPr="00867D27">
        <w:lastRenderedPageBreak/>
        <w:t xml:space="preserve">Рабочая программа учебного предмета «Музыка, пение (танец)» для 5 класса разработана с учётом требований ФГОС образования обучающихся с умственной отсталостью (интеллектуальными нарушениями) к результатам освоения АООП. </w:t>
      </w:r>
    </w:p>
    <w:p w:rsidR="00867D27" w:rsidRPr="00867D27" w:rsidRDefault="00867D27" w:rsidP="00F16812">
      <w:pPr>
        <w:pStyle w:val="Default"/>
        <w:jc w:val="both"/>
      </w:pPr>
    </w:p>
    <w:p w:rsidR="009C694A" w:rsidRDefault="00867D27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Нормативно-правовой и методологической основой составления Программы являются:</w:t>
      </w:r>
    </w:p>
    <w:p w:rsidR="00867D27" w:rsidRDefault="00867D27" w:rsidP="00F16812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7D27">
        <w:rPr>
          <w:rFonts w:ascii="Wingdings" w:hAnsi="Wingdings" w:cs="Wingdings"/>
          <w:color w:val="000000"/>
          <w:sz w:val="23"/>
          <w:szCs w:val="23"/>
        </w:rPr>
        <w:t></w:t>
      </w:r>
      <w:r w:rsidRPr="00867D27">
        <w:rPr>
          <w:rFonts w:ascii="Wingdings" w:hAnsi="Wingdings" w:cs="Wingdings"/>
          <w:color w:val="000000"/>
          <w:sz w:val="23"/>
          <w:szCs w:val="23"/>
        </w:rPr>
        <w:t></w:t>
      </w:r>
      <w:r w:rsidRPr="00867D27">
        <w:rPr>
          <w:rFonts w:ascii="Times New Roman" w:hAnsi="Times New Roman" w:cs="Times New Roman"/>
          <w:color w:val="000000"/>
          <w:sz w:val="23"/>
          <w:szCs w:val="23"/>
        </w:rPr>
        <w:t xml:space="preserve">Федеральный закон от 29 декабря 2012 года № 273-ФЗ "Об образовании в Российской Федерации". </w:t>
      </w:r>
    </w:p>
    <w:p w:rsidR="00867D27" w:rsidRPr="00867D27" w:rsidRDefault="00867D27" w:rsidP="00F16812">
      <w:pPr>
        <w:autoSpaceDE w:val="0"/>
        <w:autoSpaceDN w:val="0"/>
        <w:adjustRightInd w:val="0"/>
        <w:spacing w:after="9" w:line="240" w:lineRule="auto"/>
        <w:jc w:val="both"/>
        <w:rPr>
          <w:rFonts w:ascii="Wingdings" w:hAnsi="Wingdings" w:cs="Wingdings"/>
          <w:color w:val="000000"/>
          <w:sz w:val="23"/>
          <w:szCs w:val="23"/>
        </w:rPr>
      </w:pPr>
    </w:p>
    <w:p w:rsidR="00867D27" w:rsidRDefault="00867D27" w:rsidP="00F16812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7D27">
        <w:rPr>
          <w:rFonts w:ascii="Wingdings" w:hAnsi="Wingdings" w:cs="Wingdings"/>
          <w:color w:val="000000"/>
          <w:sz w:val="23"/>
          <w:szCs w:val="23"/>
        </w:rPr>
        <w:t></w:t>
      </w:r>
      <w:r w:rsidRPr="00867D27">
        <w:rPr>
          <w:rFonts w:ascii="Wingdings" w:hAnsi="Wingdings" w:cs="Wingdings"/>
          <w:color w:val="000000"/>
          <w:sz w:val="23"/>
          <w:szCs w:val="23"/>
        </w:rPr>
        <w:t></w:t>
      </w:r>
      <w:r w:rsidRPr="00867D27">
        <w:rPr>
          <w:rFonts w:ascii="Times New Roman" w:hAnsi="Times New Roman" w:cs="Times New Roman"/>
          <w:color w:val="000000"/>
          <w:sz w:val="23"/>
          <w:szCs w:val="23"/>
        </w:rPr>
        <w:t xml:space="preserve">Приказ Министерства образования и науки Российской Федерации от 19 декабря 2014г. № 1599 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 </w:t>
      </w:r>
    </w:p>
    <w:p w:rsidR="00867D27" w:rsidRPr="00867D27" w:rsidRDefault="00867D27" w:rsidP="00F16812">
      <w:pPr>
        <w:autoSpaceDE w:val="0"/>
        <w:autoSpaceDN w:val="0"/>
        <w:adjustRightInd w:val="0"/>
        <w:spacing w:after="9" w:line="240" w:lineRule="auto"/>
        <w:jc w:val="both"/>
        <w:rPr>
          <w:rFonts w:ascii="Wingdings" w:hAnsi="Wingdings" w:cs="Wingdings"/>
          <w:color w:val="000000"/>
          <w:sz w:val="23"/>
          <w:szCs w:val="23"/>
        </w:rPr>
      </w:pPr>
    </w:p>
    <w:p w:rsidR="00867D27" w:rsidRDefault="00867D27" w:rsidP="00F16812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7D27">
        <w:rPr>
          <w:rFonts w:ascii="Wingdings" w:hAnsi="Wingdings" w:cs="Wingdings"/>
          <w:color w:val="000000"/>
          <w:sz w:val="23"/>
          <w:szCs w:val="23"/>
        </w:rPr>
        <w:t></w:t>
      </w:r>
      <w:r w:rsidRPr="00867D27">
        <w:rPr>
          <w:rFonts w:ascii="Wingdings" w:hAnsi="Wingdings" w:cs="Wingdings"/>
          <w:color w:val="000000"/>
          <w:sz w:val="23"/>
          <w:szCs w:val="23"/>
        </w:rPr>
        <w:t></w:t>
      </w:r>
      <w:r w:rsidRPr="00867D27">
        <w:rPr>
          <w:rFonts w:ascii="Times New Roman" w:hAnsi="Times New Roman" w:cs="Times New Roman"/>
          <w:color w:val="000000"/>
          <w:sz w:val="23"/>
          <w:szCs w:val="23"/>
        </w:rPr>
        <w:t xml:space="preserve">АООП для обучающихся с умственной отсталостью (интеллектуальными нарушениями) </w:t>
      </w:r>
      <w:r>
        <w:rPr>
          <w:rFonts w:ascii="Times New Roman" w:hAnsi="Times New Roman" w:cs="Times New Roman"/>
          <w:color w:val="000000"/>
          <w:sz w:val="23"/>
          <w:szCs w:val="23"/>
        </w:rPr>
        <w:t>5 классыМБОУ «Гатчинская СОШ № 2»</w:t>
      </w:r>
    </w:p>
    <w:p w:rsidR="00867D27" w:rsidRPr="00867D27" w:rsidRDefault="00867D27" w:rsidP="00F16812">
      <w:pPr>
        <w:autoSpaceDE w:val="0"/>
        <w:autoSpaceDN w:val="0"/>
        <w:adjustRightInd w:val="0"/>
        <w:spacing w:after="9" w:line="240" w:lineRule="auto"/>
        <w:jc w:val="both"/>
        <w:rPr>
          <w:rFonts w:ascii="Wingdings" w:hAnsi="Wingdings" w:cs="Wingdings"/>
          <w:color w:val="000000"/>
          <w:sz w:val="23"/>
          <w:szCs w:val="23"/>
        </w:rPr>
      </w:pPr>
    </w:p>
    <w:p w:rsidR="00867D27" w:rsidRDefault="00867D27" w:rsidP="00F16812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7D27">
        <w:rPr>
          <w:rFonts w:ascii="Wingdings" w:hAnsi="Wingdings" w:cs="Wingdings"/>
          <w:color w:val="000000"/>
          <w:sz w:val="23"/>
          <w:szCs w:val="23"/>
        </w:rPr>
        <w:t></w:t>
      </w:r>
      <w:r w:rsidRPr="00867D27">
        <w:rPr>
          <w:rFonts w:ascii="Wingdings" w:hAnsi="Wingdings" w:cs="Wingdings"/>
          <w:color w:val="000000"/>
          <w:sz w:val="23"/>
          <w:szCs w:val="23"/>
        </w:rPr>
        <w:t></w:t>
      </w:r>
      <w:r w:rsidRPr="00867D27">
        <w:rPr>
          <w:rFonts w:ascii="Times New Roman" w:hAnsi="Times New Roman" w:cs="Times New Roman"/>
          <w:color w:val="000000"/>
          <w:sz w:val="23"/>
          <w:szCs w:val="23"/>
        </w:rPr>
        <w:t xml:space="preserve">СанПиН 2.4.2.3286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здоровья", утвержденные постановлением Главного государственного санитарного врача Российской Федерации от 10 июля 2015 года №26. </w:t>
      </w:r>
    </w:p>
    <w:p w:rsidR="00867D27" w:rsidRPr="00867D27" w:rsidRDefault="00867D27" w:rsidP="00F16812">
      <w:pPr>
        <w:autoSpaceDE w:val="0"/>
        <w:autoSpaceDN w:val="0"/>
        <w:adjustRightInd w:val="0"/>
        <w:spacing w:after="9" w:line="240" w:lineRule="auto"/>
        <w:jc w:val="both"/>
        <w:rPr>
          <w:rFonts w:ascii="Wingdings" w:hAnsi="Wingdings" w:cs="Wingdings"/>
          <w:color w:val="000000"/>
          <w:sz w:val="23"/>
          <w:szCs w:val="23"/>
        </w:rPr>
      </w:pPr>
    </w:p>
    <w:p w:rsidR="00867D27" w:rsidRPr="00867D27" w:rsidRDefault="00867D27" w:rsidP="00F16812">
      <w:pPr>
        <w:autoSpaceDE w:val="0"/>
        <w:autoSpaceDN w:val="0"/>
        <w:adjustRightInd w:val="0"/>
        <w:spacing w:after="9" w:line="240" w:lineRule="auto"/>
        <w:jc w:val="both"/>
        <w:rPr>
          <w:rFonts w:ascii="Wingdings" w:hAnsi="Wingdings" w:cs="Wingdings"/>
          <w:color w:val="000000"/>
          <w:sz w:val="23"/>
          <w:szCs w:val="23"/>
        </w:rPr>
      </w:pPr>
      <w:r w:rsidRPr="00867D27">
        <w:rPr>
          <w:rFonts w:ascii="Wingdings" w:hAnsi="Wingdings" w:cs="Wingdings"/>
          <w:color w:val="000000"/>
          <w:sz w:val="23"/>
          <w:szCs w:val="23"/>
        </w:rPr>
        <w:t></w:t>
      </w:r>
      <w:r w:rsidRPr="00867D27">
        <w:rPr>
          <w:rFonts w:ascii="Wingdings" w:hAnsi="Wingdings" w:cs="Wingdings"/>
          <w:color w:val="000000"/>
          <w:sz w:val="23"/>
          <w:szCs w:val="23"/>
        </w:rPr>
        <w:t></w:t>
      </w:r>
      <w:r w:rsidRPr="00867D27">
        <w:rPr>
          <w:rFonts w:ascii="Times New Roman" w:hAnsi="Times New Roman" w:cs="Times New Roman"/>
          <w:color w:val="000000"/>
          <w:sz w:val="23"/>
          <w:szCs w:val="23"/>
        </w:rPr>
        <w:t xml:space="preserve">Учебный план </w:t>
      </w:r>
      <w:r>
        <w:rPr>
          <w:rFonts w:ascii="Times New Roman" w:hAnsi="Times New Roman" w:cs="Times New Roman"/>
          <w:color w:val="000000"/>
          <w:sz w:val="23"/>
          <w:szCs w:val="23"/>
        </w:rPr>
        <w:t>МБОУ «Гатчинская СОШ №2»</w:t>
      </w:r>
    </w:p>
    <w:p w:rsidR="00867D27" w:rsidRDefault="00867D27" w:rsidP="00F16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7D27">
        <w:rPr>
          <w:rFonts w:ascii="Wingdings" w:hAnsi="Wingdings" w:cs="Wingdings"/>
          <w:color w:val="000000"/>
          <w:sz w:val="23"/>
          <w:szCs w:val="23"/>
        </w:rPr>
        <w:t></w:t>
      </w:r>
      <w:r w:rsidRPr="00867D27">
        <w:rPr>
          <w:rFonts w:ascii="Wingdings" w:hAnsi="Wingdings" w:cs="Wingdings"/>
          <w:color w:val="000000"/>
          <w:sz w:val="23"/>
          <w:szCs w:val="23"/>
        </w:rPr>
        <w:t></w:t>
      </w:r>
      <w:r w:rsidRPr="00867D27">
        <w:rPr>
          <w:rFonts w:ascii="Times New Roman" w:hAnsi="Times New Roman" w:cs="Times New Roman"/>
          <w:color w:val="000000"/>
          <w:sz w:val="23"/>
          <w:szCs w:val="23"/>
        </w:rPr>
        <w:t xml:space="preserve">Годовой учебный календарный </w:t>
      </w:r>
      <w:r>
        <w:rPr>
          <w:rFonts w:ascii="Times New Roman" w:hAnsi="Times New Roman" w:cs="Times New Roman"/>
          <w:color w:val="000000"/>
          <w:sz w:val="23"/>
          <w:szCs w:val="23"/>
        </w:rPr>
        <w:t>план МБОУ «Гатчинская СОШ №2»</w:t>
      </w:r>
    </w:p>
    <w:p w:rsidR="00867D27" w:rsidRPr="00867D27" w:rsidRDefault="00867D27" w:rsidP="00F16812">
      <w:pPr>
        <w:autoSpaceDE w:val="0"/>
        <w:autoSpaceDN w:val="0"/>
        <w:adjustRightInd w:val="0"/>
        <w:spacing w:after="0" w:line="240" w:lineRule="auto"/>
        <w:jc w:val="both"/>
        <w:rPr>
          <w:rFonts w:ascii="Wingdings" w:hAnsi="Wingdings" w:cs="Wingdings"/>
          <w:color w:val="000000"/>
          <w:sz w:val="23"/>
          <w:szCs w:val="23"/>
        </w:rPr>
      </w:pPr>
    </w:p>
    <w:p w:rsidR="00867D27" w:rsidRPr="00867D27" w:rsidRDefault="00867D27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 xml:space="preserve">При составлении настоящей программы руководствовались типовой учебной программой по музыке под редакцией В.В. Воронковой из сборника «Программы специальных (коррекционных) образовательных учреждений VIII вида. Подготовительный класс. 1 – 4 классы», допущенной Министерством образования и науки Российской Федерации; 8-е издание. (М.: «Просвещение», 2013 г.) </w:t>
      </w:r>
    </w:p>
    <w:p w:rsidR="00867D27" w:rsidRDefault="00867D27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867D27">
        <w:rPr>
          <w:rFonts w:ascii="Times New Roman" w:hAnsi="Times New Roman" w:cs="Times New Roman"/>
          <w:sz w:val="24"/>
          <w:szCs w:val="24"/>
        </w:rPr>
        <w:t>Данная программа направлена на реализацию общей цели образования обучающихся с умственной отсталостью (интеллектуальными нарушениями): формирование общей культуры, обеспечивающей разностороннее развитие их личности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деятельностью.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Цель </w:t>
      </w:r>
      <w:proofErr w:type="gramStart"/>
      <w:r w:rsidRPr="001D6CD1">
        <w:rPr>
          <w:rFonts w:ascii="Times New Roman" w:hAnsi="Times New Roman" w:cs="Times New Roman"/>
          <w:b/>
          <w:i/>
          <w:iCs/>
          <w:sz w:val="24"/>
          <w:szCs w:val="24"/>
        </w:rPr>
        <w:t>предмета:</w:t>
      </w:r>
      <w:r w:rsidRPr="001D6CD1">
        <w:rPr>
          <w:rFonts w:ascii="Times New Roman" w:hAnsi="Times New Roman" w:cs="Times New Roman"/>
          <w:sz w:val="24"/>
          <w:szCs w:val="24"/>
        </w:rPr>
        <w:t>приобщение</w:t>
      </w:r>
      <w:proofErr w:type="gramEnd"/>
      <w:r w:rsidRPr="001D6CD1">
        <w:rPr>
          <w:rFonts w:ascii="Times New Roman" w:hAnsi="Times New Roman" w:cs="Times New Roman"/>
          <w:sz w:val="24"/>
          <w:szCs w:val="24"/>
        </w:rPr>
        <w:t xml:space="preserve"> к музыкальной культуре обучающихся с умственной отсталостью (интеллектуальными нарушениями) как к неотъемлемой части духовной культуры.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b/>
          <w:i/>
          <w:iCs/>
          <w:sz w:val="24"/>
          <w:szCs w:val="24"/>
        </w:rPr>
        <w:t>Задачи учебного предмета «Музыка, пение (танец)»: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D6CD1">
        <w:rPr>
          <w:rFonts w:ascii="Times New Roman" w:hAnsi="Times New Roman" w:cs="Times New Roman"/>
          <w:sz w:val="24"/>
          <w:szCs w:val="24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1D6CD1">
        <w:rPr>
          <w:rFonts w:ascii="Times New Roman" w:hAnsi="Times New Roman" w:cs="Times New Roman"/>
          <w:sz w:val="24"/>
          <w:szCs w:val="24"/>
        </w:rPr>
        <w:t>слушательскими</w:t>
      </w:r>
      <w:proofErr w:type="spellEnd"/>
      <w:r w:rsidRPr="001D6CD1">
        <w:rPr>
          <w:rFonts w:ascii="Times New Roman" w:hAnsi="Times New Roman" w:cs="Times New Roman"/>
          <w:sz w:val="24"/>
          <w:szCs w:val="24"/>
        </w:rPr>
        <w:t xml:space="preserve"> и доступными исполнительскими умениями).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– 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 и др.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lastRenderedPageBreak/>
        <w:t xml:space="preserve">– 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– формирование простейших эстетических ориентиров и их использование в организации обыденной жизни и праздника.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– развитие восприятия, в том числе восприятия музыки, мыслительных процессов, певческого голоса, творческих способностей обучающихся. </w:t>
      </w:r>
    </w:p>
    <w:p w:rsidR="001D6CD1" w:rsidRPr="001D6CD1" w:rsidRDefault="001D6CD1" w:rsidP="004A58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CD1">
        <w:rPr>
          <w:rFonts w:ascii="Times New Roman" w:hAnsi="Times New Roman" w:cs="Times New Roman"/>
          <w:b/>
          <w:iCs/>
          <w:sz w:val="24"/>
          <w:szCs w:val="24"/>
        </w:rPr>
        <w:t>Общая характеристика учебного предмета</w:t>
      </w:r>
      <w:r w:rsidR="004A58E8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«Музыка, пение (танец)» – учебный предмет, предназначенный для формирования у обучающихся с умственной отсталостью (интеллектуальными нарушениями) элементарных знаний, умений и навыков в области музыкального искусства, развития их музыкальных способностей, мотивации к музыкальной деятельности.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Распределение изучаемого материала представлено концентрически с учетом познавательных, возрастных и коммуникативных возможностей обучающихся. Материалы разделов «Пение», «Слушание музыки», «Элементы музыкальной грамоты», «Игра на музыкальных инструментах» распределены по урокам на весь учебный год.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Посредством музыкальной деятельности обучающиеся накапливают свой собственный музыкальный опыт, из которого постепенно формируются и собственные музыкальные потребности обучающихся, расширяется их кругозор, появляется определённый музыкальный вкус. Участие обучающихся с нарушением интеллекта в художественной деятельности даёт им нравственный и эстетический опыт и укрепляет их веру в собственные силы.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Коррекционная направленность учебного предмета «Музыка, пение (танец)» обеспечивается </w:t>
      </w:r>
      <w:proofErr w:type="spellStart"/>
      <w:r w:rsidRPr="001D6CD1">
        <w:rPr>
          <w:rFonts w:ascii="Times New Roman" w:hAnsi="Times New Roman" w:cs="Times New Roman"/>
          <w:sz w:val="24"/>
          <w:szCs w:val="24"/>
        </w:rPr>
        <w:t>композиционностъю</w:t>
      </w:r>
      <w:proofErr w:type="spellEnd"/>
      <w:r w:rsidRPr="001D6CD1">
        <w:rPr>
          <w:rFonts w:ascii="Times New Roman" w:hAnsi="Times New Roman" w:cs="Times New Roman"/>
          <w:sz w:val="24"/>
          <w:szCs w:val="24"/>
        </w:rPr>
        <w:t xml:space="preserve">, игровой направленностью, эмоциональной дополнительностью используемых методов. Музыкально-образовательный процесс основан на принципе индивидуализации и дифференциации процесса музыкального воспитания, взаимосвязи обучения и воспитания, оптимистической перспективы, комплексности обучения, доступности, систематичности и последовательности, наглядности.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«Музыка, пение (танец)» разработана с учётом особенностей познавательной деятельности обучающихся с отклонениями в интеллектуальном развитии и способствует их умственному развитию; содержит материал, помогающий обучающимся достичь того уровня знаний и умений, который необходим им для социальной адаптации.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Предметные результаты изучения учебного предмета «Музыка, пение (танец)» характеризуют их достижения в усвоении знаний и умений, возможности их применения в практической деятельности и жизни и должны отражать: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1) владение элементами музыкальной культуры, интерес к музыкальному искусству и музыкальной деятельности, элементарные эстетические суждения;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lastRenderedPageBreak/>
        <w:t xml:space="preserve">2) элементарный опыт музыкальной деятельности.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Учебный предмет "Музыка, пение (танец)" изучается в качестве обязательного предмета в общем объёме: </w:t>
      </w:r>
    </w:p>
    <w:p w:rsid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D6CD1">
        <w:rPr>
          <w:rFonts w:ascii="Times New Roman" w:hAnsi="Times New Roman" w:cs="Times New Roman"/>
          <w:sz w:val="24"/>
          <w:szCs w:val="24"/>
        </w:rPr>
        <w:t xml:space="preserve"> класс –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1D6CD1">
        <w:rPr>
          <w:rFonts w:ascii="Times New Roman" w:hAnsi="Times New Roman" w:cs="Times New Roman"/>
          <w:sz w:val="24"/>
          <w:szCs w:val="24"/>
        </w:rPr>
        <w:t xml:space="preserve"> часов (при 34 неделях учебного года). 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6CD1" w:rsidRPr="001D6CD1" w:rsidRDefault="001D6CD1" w:rsidP="004A58E8">
      <w:pPr>
        <w:jc w:val="center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КУРСА</w:t>
      </w:r>
    </w:p>
    <w:p w:rsidR="001D6CD1" w:rsidRP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 устанавливает требования к предметным и личностным результатам обучающихся. </w:t>
      </w:r>
    </w:p>
    <w:p w:rsidR="001D6CD1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sz w:val="24"/>
          <w:szCs w:val="24"/>
        </w:rPr>
        <w:t xml:space="preserve">В структуре планируемых результатов ведущее место принадлежит </w:t>
      </w:r>
      <w:r w:rsidRPr="001D6CD1">
        <w:rPr>
          <w:rFonts w:ascii="Times New Roman" w:hAnsi="Times New Roman" w:cs="Times New Roman"/>
          <w:i/>
          <w:iCs/>
          <w:sz w:val="24"/>
          <w:szCs w:val="24"/>
        </w:rPr>
        <w:t>личностным результатам</w:t>
      </w:r>
      <w:r w:rsidRPr="001D6CD1">
        <w:rPr>
          <w:rFonts w:ascii="Times New Roman" w:hAnsi="Times New Roman" w:cs="Times New Roman"/>
          <w:sz w:val="24"/>
          <w:szCs w:val="24"/>
        </w:rPr>
        <w:t>, поскольку именно они обеспечивают овладение обучающимися комплексом социальных (жизненных) компетенций, необходимых для достижения основной цели современного образования – введения обучающихся с умственной отсталостью в культуру, овладение ими социокультурным опытом.</w:t>
      </w:r>
    </w:p>
    <w:p w:rsidR="00051953" w:rsidRPr="00051953" w:rsidRDefault="001D6CD1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1D6CD1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1D6CD1">
        <w:rPr>
          <w:rFonts w:ascii="Times New Roman" w:hAnsi="Times New Roman" w:cs="Times New Roman"/>
          <w:sz w:val="24"/>
          <w:szCs w:val="24"/>
        </w:rPr>
        <w:t>включают индивидуально-личностные качества и социальные (жизненные) компетенции обучающегося, социально значимые ценностные установки: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</w:t>
      </w:r>
      <w:r w:rsidRPr="00051953">
        <w:rPr>
          <w:rFonts w:ascii="Times New Roman" w:hAnsi="Times New Roman" w:cs="Times New Roman"/>
          <w:sz w:val="24"/>
          <w:szCs w:val="24"/>
        </w:rPr>
        <w:t xml:space="preserve">сознание себя как гражданина России; формирование чувства гордости за свою Родину;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</w:t>
      </w:r>
      <w:r w:rsidRPr="00051953">
        <w:rPr>
          <w:rFonts w:ascii="Times New Roman" w:hAnsi="Times New Roman" w:cs="Times New Roman"/>
          <w:sz w:val="24"/>
          <w:szCs w:val="24"/>
        </w:rPr>
        <w:t xml:space="preserve">ормирование уважительного отношения к иному мнению, истории и культуре других народов;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</w:t>
      </w:r>
      <w:r w:rsidRPr="00051953">
        <w:rPr>
          <w:rFonts w:ascii="Times New Roman" w:hAnsi="Times New Roman" w:cs="Times New Roman"/>
          <w:sz w:val="24"/>
          <w:szCs w:val="24"/>
        </w:rPr>
        <w:t xml:space="preserve">азвитие адекватных представлений о собственных возможностях, о насущно необходимом жизнеобеспечении;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</w:t>
      </w:r>
      <w:r w:rsidRPr="00051953">
        <w:rPr>
          <w:rFonts w:ascii="Times New Roman" w:hAnsi="Times New Roman" w:cs="Times New Roman"/>
          <w:sz w:val="24"/>
          <w:szCs w:val="24"/>
        </w:rPr>
        <w:t xml:space="preserve">владение начальными навыками адаптации в динамично изменяющемся и развивающемся мире;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</w:t>
      </w:r>
      <w:r w:rsidRPr="00051953">
        <w:rPr>
          <w:rFonts w:ascii="Times New Roman" w:hAnsi="Times New Roman" w:cs="Times New Roman"/>
          <w:sz w:val="24"/>
          <w:szCs w:val="24"/>
        </w:rPr>
        <w:t xml:space="preserve">владение социально-бытовыми умениями, используемыми в повседневной жизни;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</w:t>
      </w:r>
      <w:r w:rsidRPr="00051953">
        <w:rPr>
          <w:rFonts w:ascii="Times New Roman" w:hAnsi="Times New Roman" w:cs="Times New Roman"/>
          <w:sz w:val="24"/>
          <w:szCs w:val="24"/>
        </w:rPr>
        <w:t xml:space="preserve">ладение навыками коммуникации и принятыми нормами социального взаимодействия;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</w:t>
      </w:r>
      <w:r w:rsidRPr="00051953">
        <w:rPr>
          <w:rFonts w:ascii="Times New Roman" w:hAnsi="Times New Roman" w:cs="Times New Roman"/>
          <w:sz w:val="24"/>
          <w:szCs w:val="24"/>
        </w:rPr>
        <w:t xml:space="preserve">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</w:t>
      </w:r>
      <w:r w:rsidRPr="00051953">
        <w:rPr>
          <w:rFonts w:ascii="Times New Roman" w:hAnsi="Times New Roman" w:cs="Times New Roman"/>
          <w:sz w:val="24"/>
          <w:szCs w:val="24"/>
        </w:rPr>
        <w:t xml:space="preserve">ринятие и освоение социальной роли обучающегося, формирование и развитие социально значимых мотивов учебной деятельности;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</w:t>
      </w:r>
      <w:r w:rsidRPr="00051953">
        <w:rPr>
          <w:rFonts w:ascii="Times New Roman" w:hAnsi="Times New Roman" w:cs="Times New Roman"/>
          <w:sz w:val="24"/>
          <w:szCs w:val="24"/>
        </w:rPr>
        <w:t xml:space="preserve">азвитие навыков сотрудничества с взрослыми и сверстниками в разных социальных ситуациях;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Ф</w:t>
      </w:r>
      <w:r w:rsidRPr="00051953">
        <w:rPr>
          <w:rFonts w:ascii="Times New Roman" w:hAnsi="Times New Roman" w:cs="Times New Roman"/>
          <w:sz w:val="24"/>
          <w:szCs w:val="24"/>
        </w:rPr>
        <w:t xml:space="preserve">ормирование эстетических потребностей, ценностей и чувств;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Р</w:t>
      </w:r>
      <w:r w:rsidRPr="00051953">
        <w:rPr>
          <w:rFonts w:ascii="Times New Roman" w:hAnsi="Times New Roman" w:cs="Times New Roman"/>
          <w:sz w:val="24"/>
          <w:szCs w:val="24"/>
        </w:rPr>
        <w:t xml:space="preserve">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 Ф</w:t>
      </w:r>
      <w:r w:rsidRPr="00051953">
        <w:rPr>
          <w:rFonts w:ascii="Times New Roman" w:hAnsi="Times New Roman" w:cs="Times New Roman"/>
          <w:sz w:val="24"/>
          <w:szCs w:val="24"/>
        </w:rPr>
        <w:t xml:space="preserve">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</w:r>
    </w:p>
    <w:p w:rsid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Ф</w:t>
      </w:r>
      <w:r w:rsidRPr="00051953">
        <w:rPr>
          <w:rFonts w:ascii="Times New Roman" w:hAnsi="Times New Roman" w:cs="Times New Roman"/>
          <w:sz w:val="24"/>
          <w:szCs w:val="24"/>
        </w:rPr>
        <w:t xml:space="preserve">ормирование готовности к самостоятельной жизни.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051953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051953">
        <w:rPr>
          <w:rFonts w:ascii="Times New Roman" w:hAnsi="Times New Roman" w:cs="Times New Roman"/>
          <w:sz w:val="24"/>
          <w:szCs w:val="24"/>
        </w:rPr>
        <w:t xml:space="preserve">связаны с овладением обучающимися содержанием предметной области и содержат два основных уровня овладения: минимальный и достаточный. </w:t>
      </w:r>
    </w:p>
    <w:p w:rsidR="00051953" w:rsidRPr="00051953" w:rsidRDefault="00051953" w:rsidP="004A58E8">
      <w:pPr>
        <w:rPr>
          <w:rFonts w:ascii="Times New Roman" w:hAnsi="Times New Roman" w:cs="Times New Roman"/>
          <w:sz w:val="24"/>
          <w:szCs w:val="24"/>
        </w:rPr>
      </w:pPr>
      <w:r w:rsidRPr="000519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Минимальный уровень: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определение характера и содержания знакомых музыкальных произведений, предусмотренных Программой;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представления о некоторых музыкальных инструментах и их звучании (труба, баян, гитара);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пение с инструментальным сопровождением и без него (с помощью педагога);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выразительное, слаженное и достаточно эмоциональное исполнение выученных песен с простейшими элементами динамических оттенков;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правильное формирование при пении гласных звуков и отчетливое произнесение согласных звуков в конце и в середине слов;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правильная передача мелодии в диапазоне ре1-си1;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различение вступления, запева, припева, проигрыша, окончания песни;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различение песни, танца, марша; </w:t>
      </w:r>
    </w:p>
    <w:p w:rsidR="00051953" w:rsidRP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передача ритмического рисунка </w:t>
      </w:r>
      <w:proofErr w:type="spellStart"/>
      <w:r w:rsidRPr="00051953">
        <w:rPr>
          <w:rFonts w:ascii="Times New Roman" w:hAnsi="Times New Roman" w:cs="Times New Roman"/>
          <w:sz w:val="24"/>
          <w:szCs w:val="24"/>
        </w:rPr>
        <w:t>попевок</w:t>
      </w:r>
      <w:proofErr w:type="spellEnd"/>
      <w:r w:rsidRPr="00051953">
        <w:rPr>
          <w:rFonts w:ascii="Times New Roman" w:hAnsi="Times New Roman" w:cs="Times New Roman"/>
          <w:sz w:val="24"/>
          <w:szCs w:val="24"/>
        </w:rPr>
        <w:t xml:space="preserve"> (хлопками, на металлофоне, голосом); </w:t>
      </w:r>
    </w:p>
    <w:p w:rsidR="00051953" w:rsidRDefault="00051953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1953">
        <w:rPr>
          <w:rFonts w:ascii="Times New Roman" w:hAnsi="Times New Roman" w:cs="Times New Roman"/>
          <w:sz w:val="24"/>
          <w:szCs w:val="24"/>
        </w:rPr>
        <w:t xml:space="preserve">определение разнообразных по содержанию и характеру музыкальных произведений (веселые, грустные и спокойные); </w:t>
      </w:r>
    </w:p>
    <w:p w:rsidR="002259AA" w:rsidRPr="002259AA" w:rsidRDefault="002259AA" w:rsidP="00F16812">
      <w:pPr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Достаточный уровень: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2259AA">
        <w:rPr>
          <w:rFonts w:ascii="Times New Roman" w:hAnsi="Times New Roman" w:cs="Times New Roman"/>
          <w:sz w:val="24"/>
          <w:szCs w:val="24"/>
        </w:rPr>
        <w:t xml:space="preserve">самостоятельное исполнение разученных детских песен; знание динамических оттенков (форте-громко, пиано-тихо); </w:t>
      </w:r>
    </w:p>
    <w:p w:rsidR="002259AA" w:rsidRPr="002259AA" w:rsidRDefault="002259AA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59AA">
        <w:rPr>
          <w:rFonts w:ascii="Times New Roman" w:hAnsi="Times New Roman" w:cs="Times New Roman"/>
          <w:sz w:val="24"/>
          <w:szCs w:val="24"/>
        </w:rPr>
        <w:t xml:space="preserve">представления о народных музыкальных инструментах и их звучании (домра, мандолина, баян, гусли, свирель, гармонь, трещотка и др.); </w:t>
      </w:r>
    </w:p>
    <w:p w:rsidR="002259AA" w:rsidRPr="002259AA" w:rsidRDefault="002259AA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59AA">
        <w:rPr>
          <w:rFonts w:ascii="Times New Roman" w:hAnsi="Times New Roman" w:cs="Times New Roman"/>
          <w:sz w:val="24"/>
          <w:szCs w:val="24"/>
        </w:rPr>
        <w:t xml:space="preserve">представления об особенностях мелодического голосоведения (плавно, отрывисто, скачкообразно); </w:t>
      </w:r>
    </w:p>
    <w:p w:rsidR="002259AA" w:rsidRPr="002259AA" w:rsidRDefault="002259AA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59AA">
        <w:rPr>
          <w:rFonts w:ascii="Times New Roman" w:hAnsi="Times New Roman" w:cs="Times New Roman"/>
          <w:sz w:val="24"/>
          <w:szCs w:val="24"/>
        </w:rPr>
        <w:t xml:space="preserve">пение хором с выполнением требований художественного исполнения; </w:t>
      </w:r>
    </w:p>
    <w:p w:rsidR="002259AA" w:rsidRPr="002259AA" w:rsidRDefault="002259AA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59AA">
        <w:rPr>
          <w:rFonts w:ascii="Times New Roman" w:hAnsi="Times New Roman" w:cs="Times New Roman"/>
          <w:sz w:val="24"/>
          <w:szCs w:val="24"/>
        </w:rPr>
        <w:t xml:space="preserve">ясное и четкое произнесение слов в песнях подвижного характера; </w:t>
      </w:r>
    </w:p>
    <w:p w:rsidR="002259AA" w:rsidRPr="002259AA" w:rsidRDefault="002259AA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59AA">
        <w:rPr>
          <w:rFonts w:ascii="Times New Roman" w:hAnsi="Times New Roman" w:cs="Times New Roman"/>
          <w:sz w:val="24"/>
          <w:szCs w:val="24"/>
        </w:rPr>
        <w:t xml:space="preserve">исполнение выученных песен без музыкального сопровождения, самостоятельно; </w:t>
      </w:r>
    </w:p>
    <w:p w:rsidR="002259AA" w:rsidRDefault="002259AA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59AA">
        <w:rPr>
          <w:rFonts w:ascii="Times New Roman" w:hAnsi="Times New Roman" w:cs="Times New Roman"/>
          <w:sz w:val="24"/>
          <w:szCs w:val="24"/>
        </w:rPr>
        <w:t>различение разнообразных по характеру и</w:t>
      </w:r>
      <w:r>
        <w:rPr>
          <w:rFonts w:ascii="Times New Roman" w:hAnsi="Times New Roman" w:cs="Times New Roman"/>
          <w:sz w:val="24"/>
          <w:szCs w:val="24"/>
        </w:rPr>
        <w:t xml:space="preserve"> звучанию песен, маршей, танцев.</w:t>
      </w:r>
    </w:p>
    <w:p w:rsidR="002259AA" w:rsidRPr="002259AA" w:rsidRDefault="002259AA" w:rsidP="00F168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9AA" w:rsidRPr="002259AA" w:rsidRDefault="002259AA" w:rsidP="002259AA">
      <w:pPr>
        <w:jc w:val="center"/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2259AA" w:rsidRPr="002259AA" w:rsidRDefault="002259AA" w:rsidP="002259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259AA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259AA" w:rsidRDefault="002259AA" w:rsidP="002259A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5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Пение</w:t>
      </w:r>
    </w:p>
    <w:p w:rsidR="002259AA" w:rsidRDefault="002259AA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sz w:val="24"/>
          <w:szCs w:val="24"/>
        </w:rPr>
        <w:t xml:space="preserve">Исполнение песенного материала в диапазоне: си малой октавы – ре второй октавы. Развитие навыка концертного исполнения, уверенности в своих силах, общительности, открытости. Совершенствование навыков певческого дыхания на более сложном в сравнении с 4 классом песенном материале, а также на материале вокально-хоровых упражнений во время распевания. Развитие навыка пения с разнообразной окраской звука в зависимости от содержания и характера песни. Продолжение работы над чистотой интонирования: 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пропевание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 xml:space="preserve"> отдельных трудных фраз и мелодических оборотов группой или индивидуально. Совершенствование навыка четкого и внятного произношения слов в текстах песен подвижного характера. Развитие вокально-хоровых навыков при исполнении выученных песен без сопровождения. Работа над легким подвижным звуком и кантиленой. </w:t>
      </w:r>
      <w:r>
        <w:rPr>
          <w:rFonts w:ascii="Times New Roman" w:hAnsi="Times New Roman" w:cs="Times New Roman"/>
          <w:sz w:val="24"/>
          <w:szCs w:val="24"/>
        </w:rPr>
        <w:t>Повторение песен, разученных в 4</w:t>
      </w:r>
      <w:r w:rsidRPr="002259AA">
        <w:rPr>
          <w:rFonts w:ascii="Times New Roman" w:hAnsi="Times New Roman" w:cs="Times New Roman"/>
          <w:sz w:val="24"/>
          <w:szCs w:val="24"/>
        </w:rPr>
        <w:t xml:space="preserve"> классе.</w:t>
      </w:r>
    </w:p>
    <w:p w:rsidR="002259AA" w:rsidRPr="002259AA" w:rsidRDefault="002259AA" w:rsidP="002259AA">
      <w:pPr>
        <w:jc w:val="center"/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Слушание музыки</w:t>
      </w:r>
    </w:p>
    <w:p w:rsidR="002259AA" w:rsidRPr="002259AA" w:rsidRDefault="002259AA" w:rsidP="00F16812">
      <w:pPr>
        <w:jc w:val="both"/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sz w:val="24"/>
          <w:szCs w:val="24"/>
        </w:rPr>
        <w:t xml:space="preserve">Особенности национального фольклора. Определение жанра, характерных особенностей песен. 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Многожанровость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 xml:space="preserve"> русской народной песни как отражение разнообразия связей музыки с жизнью народа и его бытом. Закрепление интереса к музыке различного характера, желания высказываться о ней. Снятие эмоционального напряжения, вызванного условиями обучения и негативными переживаниями. Закрепление представлений о составе и звучании оркестра народных инструментов. Народные музыкальные инструменты: домра, мандолина, баян, свирель, гармонь, трещотка, деревянные ложки, бас-балалайка и т.д. Повторное прослушивание произведений, из программы 4 класса. </w:t>
      </w:r>
    </w:p>
    <w:p w:rsidR="002259AA" w:rsidRPr="002259AA" w:rsidRDefault="002259AA" w:rsidP="002259AA">
      <w:pPr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Музыкальная грамота </w:t>
      </w:r>
    </w:p>
    <w:p w:rsidR="002259AA" w:rsidRDefault="002259AA" w:rsidP="002259AA">
      <w:pPr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sz w:val="24"/>
          <w:szCs w:val="24"/>
        </w:rPr>
        <w:t>Элементарное понятие о нотной записи: нотный стан, нота, звук, звукоряд, пауза. Формирование элементарных понятий о размере: 2/4, 3/4,4/4.</w:t>
      </w:r>
    </w:p>
    <w:p w:rsidR="002259AA" w:rsidRDefault="002259AA" w:rsidP="002259AA">
      <w:pPr>
        <w:rPr>
          <w:rFonts w:ascii="Times New Roman" w:hAnsi="Times New Roman" w:cs="Times New Roman"/>
          <w:sz w:val="24"/>
          <w:szCs w:val="24"/>
        </w:rPr>
      </w:pPr>
    </w:p>
    <w:p w:rsidR="002259AA" w:rsidRPr="002259AA" w:rsidRDefault="002259AA" w:rsidP="002259AA">
      <w:pPr>
        <w:rPr>
          <w:rFonts w:ascii="Times New Roman" w:hAnsi="Times New Roman" w:cs="Times New Roman"/>
          <w:sz w:val="24"/>
          <w:szCs w:val="24"/>
        </w:rPr>
      </w:pPr>
    </w:p>
    <w:p w:rsidR="002259AA" w:rsidRPr="002259AA" w:rsidRDefault="002259AA" w:rsidP="002259AA">
      <w:pPr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Музыкальный материал для пения </w:t>
      </w:r>
    </w:p>
    <w:p w:rsidR="004B537D" w:rsidRPr="004B537D" w:rsidRDefault="002259AA" w:rsidP="004B537D">
      <w:pPr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sz w:val="24"/>
          <w:szCs w:val="24"/>
        </w:rPr>
        <w:t xml:space="preserve">– Моя Россия. Музыка Г. Струве, слова Н. Соловьевой. – Из чего наш мир состоит. Музыка Б. Савельева, слова М. 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Танича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>. – Мальчишки и девчонки. Музыка А. Островского, слова И. Дика. –</w:t>
      </w:r>
      <w:r w:rsidR="00E96814">
        <w:rPr>
          <w:rFonts w:ascii="Times New Roman" w:hAnsi="Times New Roman" w:cs="Times New Roman"/>
          <w:sz w:val="24"/>
          <w:szCs w:val="24"/>
        </w:rPr>
        <w:t xml:space="preserve">Во кузнице. Русская народная песня.                                                                                                                                                         </w:t>
      </w:r>
      <w:r w:rsidRPr="002259AA">
        <w:rPr>
          <w:rFonts w:ascii="Times New Roman" w:hAnsi="Times New Roman" w:cs="Times New Roman"/>
          <w:sz w:val="24"/>
          <w:szCs w:val="24"/>
        </w:rPr>
        <w:t xml:space="preserve">– «Земля хлебами славится». Из музыкально-поэтической композиции «Как хлеб на стол приходит». Музыка Ю. 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Чичкова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>, слова П. Синявского. –</w:t>
      </w:r>
      <w:r w:rsidR="004B537D">
        <w:rPr>
          <w:rFonts w:ascii="Times New Roman" w:hAnsi="Times New Roman" w:cs="Times New Roman"/>
          <w:sz w:val="24"/>
          <w:szCs w:val="24"/>
        </w:rPr>
        <w:t xml:space="preserve">Три белых коня. Муз. Е. Крылова, сл. </w:t>
      </w:r>
      <w:proofErr w:type="spellStart"/>
      <w:r w:rsidR="004B537D">
        <w:rPr>
          <w:rFonts w:ascii="Times New Roman" w:hAnsi="Times New Roman" w:cs="Times New Roman"/>
          <w:sz w:val="24"/>
          <w:szCs w:val="24"/>
        </w:rPr>
        <w:t>Л.Дербенёва</w:t>
      </w:r>
      <w:proofErr w:type="spellEnd"/>
      <w:r w:rsidR="004B537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-    </w:t>
      </w:r>
      <w:r w:rsidR="004B537D" w:rsidRPr="004B537D">
        <w:rPr>
          <w:rFonts w:ascii="Times New Roman" w:hAnsi="Times New Roman" w:cs="Times New Roman"/>
          <w:sz w:val="24"/>
          <w:szCs w:val="24"/>
        </w:rPr>
        <w:t xml:space="preserve">Прекрасное далеко. Из телефильма «Гостья из будущего». Музыка Е.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Крылатова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, слова Ю.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Энтина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>.</w:t>
      </w:r>
      <w:r w:rsidR="004B537D">
        <w:rPr>
          <w:rFonts w:ascii="Times New Roman" w:hAnsi="Times New Roman" w:cs="Times New Roman"/>
          <w:sz w:val="24"/>
          <w:szCs w:val="24"/>
        </w:rPr>
        <w:t xml:space="preserve">   -</w:t>
      </w:r>
      <w:r w:rsidR="004B537D" w:rsidRPr="004B537D">
        <w:rPr>
          <w:rFonts w:ascii="Times New Roman" w:hAnsi="Times New Roman" w:cs="Times New Roman"/>
          <w:sz w:val="24"/>
          <w:szCs w:val="24"/>
        </w:rPr>
        <w:t xml:space="preserve"> Большой хоровод. Музыка Б. Савельева, слова Лены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Жигалкиной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 и А. Хайта.                                                                           – Пойду ль я, выйду ль я. Русская народная песня.                                                                                           – Из чего же. Музыка Ю.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Чичкова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, слова Я.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Халецкого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</w:t>
      </w:r>
      <w:r w:rsidR="004B537D" w:rsidRPr="004B537D">
        <w:rPr>
          <w:rFonts w:ascii="Times New Roman" w:hAnsi="Times New Roman" w:cs="Times New Roman"/>
          <w:sz w:val="24"/>
          <w:szCs w:val="24"/>
        </w:rPr>
        <w:lastRenderedPageBreak/>
        <w:t xml:space="preserve">– Катюша. Музыка М.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Блантера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, слова М. Исаковского.                                                                                    – Когда мои друзья со мной. Из кинофильма «По секрету всему свету». Музыка В.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Шаинского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, слова М.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Пляцковского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– Облака. Музыка В.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Шаинского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, слова С. Козлова.                                                                                      –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-но. Из телефильма «Приключения Буратино». Музыка А. Рыбникова, слова Ю.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Энтина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– Вместе весело шагать. Музыка В.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Шаинского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, слова М.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Матусовского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– Калинка. Русская народная песня.                                                                                                             – Дважды два четыре. Музыка В.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Шаинского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, слова М. </w:t>
      </w:r>
      <w:proofErr w:type="spellStart"/>
      <w:r w:rsidR="004B537D" w:rsidRPr="004B537D">
        <w:rPr>
          <w:rFonts w:ascii="Times New Roman" w:hAnsi="Times New Roman" w:cs="Times New Roman"/>
          <w:sz w:val="24"/>
          <w:szCs w:val="24"/>
        </w:rPr>
        <w:t>Пляцковского</w:t>
      </w:r>
      <w:proofErr w:type="spellEnd"/>
      <w:r w:rsidR="004B537D" w:rsidRPr="004B537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– Летние частушки. Музыка Е. Тиличеевой, слова 3. Петровой. </w:t>
      </w:r>
    </w:p>
    <w:p w:rsidR="002259AA" w:rsidRPr="002259AA" w:rsidRDefault="002259AA" w:rsidP="002259AA">
      <w:pPr>
        <w:rPr>
          <w:rFonts w:ascii="Times New Roman" w:hAnsi="Times New Roman" w:cs="Times New Roman"/>
          <w:sz w:val="24"/>
          <w:szCs w:val="24"/>
        </w:rPr>
      </w:pPr>
    </w:p>
    <w:p w:rsidR="002259AA" w:rsidRPr="002259AA" w:rsidRDefault="002259AA" w:rsidP="002259AA">
      <w:pPr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Музыкальные произведения для слушания </w:t>
      </w:r>
    </w:p>
    <w:p w:rsidR="002259AA" w:rsidRDefault="002259AA" w:rsidP="002259AA">
      <w:pPr>
        <w:rPr>
          <w:rFonts w:ascii="Times New Roman" w:hAnsi="Times New Roman" w:cs="Times New Roman"/>
          <w:sz w:val="24"/>
          <w:szCs w:val="24"/>
        </w:rPr>
      </w:pPr>
      <w:r w:rsidRPr="002259AA">
        <w:rPr>
          <w:rFonts w:ascii="Times New Roman" w:hAnsi="Times New Roman" w:cs="Times New Roman"/>
          <w:sz w:val="24"/>
          <w:szCs w:val="24"/>
        </w:rPr>
        <w:t xml:space="preserve">– Л. Бетховен. Сурок. – Л. Бетховен. К 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Элизе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 xml:space="preserve">. – Э. Григ. Утро. Танец 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Анитры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 xml:space="preserve">. Из музыки к драме Г. Ибсена «Пер 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>». – И. Штраус. Полька. Соч. № 214. – Р. Шуман. Грезы. Соч. 15, № 7. – Е. Гаврилин. Тарантелла. Из балета «Анюта». – И. Дунаевский. Увертюра. Из к/ф «Дети капитана Гранта». – М. Мусоргский. Рассвет на Москве-реке. Вступление к опере «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 xml:space="preserve">». – С. Никитин, В. Берковский, П. 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Мориа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 xml:space="preserve">. Под музыку Вивальди. – А. Петров. Вальс. Из кинофильма «Берегись автомобиля». – Дорога добра. Из мультфильма «Приключения Маленького Мука». Музыка М. Минкова, слова Ю. </w:t>
      </w:r>
      <w:proofErr w:type="spellStart"/>
      <w:r w:rsidRPr="002259AA">
        <w:rPr>
          <w:rFonts w:ascii="Times New Roman" w:hAnsi="Times New Roman" w:cs="Times New Roman"/>
          <w:sz w:val="24"/>
          <w:szCs w:val="24"/>
        </w:rPr>
        <w:t>Энтина</w:t>
      </w:r>
      <w:proofErr w:type="spellEnd"/>
      <w:r w:rsidRPr="002259AA">
        <w:rPr>
          <w:rFonts w:ascii="Times New Roman" w:hAnsi="Times New Roman" w:cs="Times New Roman"/>
          <w:sz w:val="24"/>
          <w:szCs w:val="24"/>
        </w:rPr>
        <w:t xml:space="preserve">. – Вступление к кинофильму «Новые приключения неуловимых». Музыка Я. Френкеля </w:t>
      </w:r>
    </w:p>
    <w:p w:rsidR="00E96814" w:rsidRDefault="00E96814" w:rsidP="002259AA">
      <w:pPr>
        <w:rPr>
          <w:rFonts w:ascii="Times New Roman" w:hAnsi="Times New Roman" w:cs="Times New Roman"/>
          <w:sz w:val="24"/>
          <w:szCs w:val="24"/>
        </w:rPr>
      </w:pPr>
    </w:p>
    <w:p w:rsidR="00E96814" w:rsidRDefault="00E96814" w:rsidP="002259AA">
      <w:pPr>
        <w:rPr>
          <w:rFonts w:ascii="Times New Roman" w:hAnsi="Times New Roman" w:cs="Times New Roman"/>
          <w:sz w:val="24"/>
          <w:szCs w:val="24"/>
        </w:rPr>
      </w:pPr>
    </w:p>
    <w:p w:rsidR="00E96814" w:rsidRDefault="00E96814" w:rsidP="002259AA">
      <w:pPr>
        <w:rPr>
          <w:rFonts w:ascii="Times New Roman" w:hAnsi="Times New Roman" w:cs="Times New Roman"/>
          <w:sz w:val="24"/>
          <w:szCs w:val="24"/>
        </w:rPr>
      </w:pPr>
    </w:p>
    <w:p w:rsidR="00CB24B6" w:rsidRPr="00CB24B6" w:rsidRDefault="00CB24B6" w:rsidP="00CB24B6">
      <w:pPr>
        <w:rPr>
          <w:rFonts w:ascii="Times New Roman" w:hAnsi="Times New Roman" w:cs="Times New Roman"/>
          <w:sz w:val="24"/>
          <w:szCs w:val="24"/>
        </w:rPr>
      </w:pPr>
      <w:r w:rsidRPr="00CB24B6">
        <w:rPr>
          <w:rFonts w:ascii="Times New Roman" w:hAnsi="Times New Roman" w:cs="Times New Roman"/>
          <w:i/>
          <w:iCs/>
          <w:sz w:val="24"/>
          <w:szCs w:val="24"/>
        </w:rPr>
        <w:t>Основные требования к знаниям и умениям обучающихся</w:t>
      </w:r>
    </w:p>
    <w:p w:rsidR="00CB24B6" w:rsidRPr="00CB24B6" w:rsidRDefault="00CB24B6" w:rsidP="00CB24B6">
      <w:pPr>
        <w:rPr>
          <w:rFonts w:ascii="Times New Roman" w:hAnsi="Times New Roman" w:cs="Times New Roman"/>
          <w:sz w:val="24"/>
          <w:szCs w:val="24"/>
        </w:rPr>
      </w:pPr>
      <w:r w:rsidRPr="00CB24B6">
        <w:rPr>
          <w:rFonts w:ascii="Times New Roman" w:hAnsi="Times New Roman" w:cs="Times New Roman"/>
          <w:i/>
          <w:iCs/>
          <w:sz w:val="24"/>
          <w:szCs w:val="24"/>
        </w:rPr>
        <w:t xml:space="preserve">Обучающиеся должны знать: </w:t>
      </w:r>
    </w:p>
    <w:p w:rsidR="00CB24B6" w:rsidRPr="00CB24B6" w:rsidRDefault="00CB24B6" w:rsidP="00CB24B6">
      <w:pPr>
        <w:rPr>
          <w:rFonts w:ascii="Times New Roman" w:hAnsi="Times New Roman" w:cs="Times New Roman"/>
          <w:sz w:val="24"/>
          <w:szCs w:val="24"/>
        </w:rPr>
      </w:pPr>
      <w:r w:rsidRPr="00CB24B6">
        <w:rPr>
          <w:rFonts w:ascii="Times New Roman" w:hAnsi="Times New Roman" w:cs="Times New Roman"/>
          <w:sz w:val="24"/>
          <w:szCs w:val="24"/>
        </w:rPr>
        <w:t xml:space="preserve">– наизусть 8песен; – примерное содержание прослушанных музыкальных произведений; – размеры музыкальных произведений (2/4, 3/4, 4/4); – музыкальные длительности, паузы (долгие, короткие); – значение музыки в жизни, трудовой деятельности и отдыхе людей; – народные музыкальные инструменты и их звучание (домра, мандолина, баян, гусли, свирель, гармонь, трещотка, деревянные ложки, бас-балалайка). </w:t>
      </w:r>
    </w:p>
    <w:p w:rsidR="00E96814" w:rsidRPr="00E96814" w:rsidRDefault="00E96814" w:rsidP="00E96814">
      <w:pPr>
        <w:rPr>
          <w:rFonts w:ascii="Times New Roman" w:hAnsi="Times New Roman" w:cs="Times New Roman"/>
          <w:sz w:val="24"/>
          <w:szCs w:val="24"/>
        </w:rPr>
      </w:pPr>
      <w:r w:rsidRPr="00E96814">
        <w:rPr>
          <w:rFonts w:ascii="Times New Roman" w:hAnsi="Times New Roman" w:cs="Times New Roman"/>
          <w:i/>
          <w:iCs/>
          <w:sz w:val="24"/>
          <w:szCs w:val="24"/>
        </w:rPr>
        <w:t xml:space="preserve">Обучающиеся должны уметь: </w:t>
      </w:r>
    </w:p>
    <w:p w:rsidR="00E96814" w:rsidRDefault="00E96814" w:rsidP="00E96814">
      <w:pPr>
        <w:rPr>
          <w:rFonts w:ascii="Times New Roman" w:hAnsi="Times New Roman" w:cs="Times New Roman"/>
          <w:sz w:val="24"/>
          <w:szCs w:val="24"/>
        </w:rPr>
      </w:pPr>
      <w:r w:rsidRPr="00E96814">
        <w:rPr>
          <w:rFonts w:ascii="Times New Roman" w:hAnsi="Times New Roman" w:cs="Times New Roman"/>
          <w:sz w:val="24"/>
          <w:szCs w:val="24"/>
        </w:rPr>
        <w:t xml:space="preserve">– самостоятельно начинать пение после вступления; – осмысленно и эмоционально исполнять песни ровным свободным звуком на всем диапазоне; – контролировать слухом собственное исполнение и пение окружающих; – применять полученные навыки выразительного пения при художественном исполнении музыкальных произведений (смысловые и логические ударения, паузы, темп, динамические оттенки); – использовать в самостоятельной речи музыкальные термины, давать им элементарную характеристику, принимать активное участие в обсуждении содержания прослушанного произведения; </w:t>
      </w:r>
    </w:p>
    <w:p w:rsidR="00E96814" w:rsidRPr="00E96814" w:rsidRDefault="00E96814" w:rsidP="00E968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6814" w:rsidRPr="00E96814" w:rsidRDefault="00E96814" w:rsidP="00E96814">
      <w:pPr>
        <w:jc w:val="center"/>
        <w:rPr>
          <w:rFonts w:ascii="Times New Roman" w:hAnsi="Times New Roman" w:cs="Times New Roman"/>
          <w:sz w:val="24"/>
          <w:szCs w:val="24"/>
        </w:rPr>
      </w:pPr>
      <w:r w:rsidRPr="00E96814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CB24B6" w:rsidRPr="002259AA" w:rsidRDefault="00E96814" w:rsidP="00E96814">
      <w:pPr>
        <w:jc w:val="center"/>
        <w:rPr>
          <w:rFonts w:ascii="Times New Roman" w:hAnsi="Times New Roman" w:cs="Times New Roman"/>
          <w:sz w:val="24"/>
          <w:szCs w:val="24"/>
        </w:rPr>
      </w:pPr>
      <w:r w:rsidRPr="00E96814">
        <w:rPr>
          <w:rFonts w:ascii="Times New Roman" w:hAnsi="Times New Roman" w:cs="Times New Roman"/>
          <w:b/>
          <w:bCs/>
          <w:sz w:val="24"/>
          <w:szCs w:val="24"/>
        </w:rPr>
        <w:t>с определением основных видов учебной деятельности обучающихся</w:t>
      </w:r>
    </w:p>
    <w:p w:rsidR="00051953" w:rsidRDefault="00E96814" w:rsidP="00E968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814">
        <w:rPr>
          <w:rFonts w:ascii="Times New Roman" w:hAnsi="Times New Roman" w:cs="Times New Roman"/>
          <w:b/>
          <w:sz w:val="24"/>
          <w:szCs w:val="24"/>
        </w:rPr>
        <w:t>5 класс, 17 часов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4961"/>
        <w:gridCol w:w="3544"/>
        <w:gridCol w:w="992"/>
      </w:tblGrid>
      <w:tr w:rsidR="004B537D" w:rsidTr="005D2AA7">
        <w:tc>
          <w:tcPr>
            <w:tcW w:w="70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8"/>
            </w:tblGrid>
            <w:tr w:rsidR="004B537D" w:rsidRPr="004B537D">
              <w:trPr>
                <w:trHeight w:val="107"/>
              </w:trPr>
              <w:tc>
                <w:tcPr>
                  <w:tcW w:w="0" w:type="auto"/>
                </w:tcPr>
                <w:p w:rsidR="004B537D" w:rsidRPr="004B537D" w:rsidRDefault="004B537D" w:rsidP="004B53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B53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№ </w:t>
                  </w:r>
                </w:p>
              </w:tc>
            </w:tr>
          </w:tbl>
          <w:p w:rsidR="004B537D" w:rsidRDefault="004B537D" w:rsidP="00E968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B537D" w:rsidRDefault="004B537D" w:rsidP="00E968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37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</w:tcPr>
          <w:p w:rsidR="004B537D" w:rsidRDefault="004B537D" w:rsidP="00E968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37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992" w:type="dxa"/>
          </w:tcPr>
          <w:p w:rsidR="004B537D" w:rsidRPr="004B537D" w:rsidRDefault="004B537D" w:rsidP="004B5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37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4B537D" w:rsidRDefault="004B537D" w:rsidP="004B5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37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Моя Россия. Музыка Г. Струве, слова Н. Соловьевой</w:t>
            </w:r>
          </w:p>
        </w:tc>
        <w:tc>
          <w:tcPr>
            <w:tcW w:w="35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28"/>
            </w:tblGrid>
            <w:tr w:rsidR="005D2AA7" w:rsidRPr="005D2AA7">
              <w:trPr>
                <w:trHeight w:val="760"/>
              </w:trPr>
              <w:tc>
                <w:tcPr>
                  <w:tcW w:w="0" w:type="auto"/>
                </w:tcPr>
                <w:p w:rsidR="005D2AA7" w:rsidRPr="005D2AA7" w:rsidRDefault="005D2AA7" w:rsidP="005D2A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2AA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Музыкальное прослушивание</w:t>
                  </w:r>
                  <w:r w:rsidR="007D2B12" w:rsidRPr="007D2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r w:rsidRPr="005D2AA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пение. </w:t>
                  </w:r>
                </w:p>
                <w:p w:rsidR="005D2AA7" w:rsidRPr="005D2AA7" w:rsidRDefault="005D2AA7" w:rsidP="007D2B1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D2AA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Использование </w:t>
                  </w:r>
                  <w:r w:rsidR="007D2B12" w:rsidRPr="007D2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Pr="005D2AA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азнообразных музыкальных средств (темп, динамические оттенки) для работы над выразительностью исполнения песен. </w:t>
                  </w:r>
                </w:p>
              </w:tc>
            </w:tr>
          </w:tbl>
          <w:p w:rsidR="005D2AA7" w:rsidRPr="007D2B12" w:rsidRDefault="005D2AA7" w:rsidP="005D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Изображение рисунка по заданной песне. Составление устного рассказа.</w:t>
            </w:r>
          </w:p>
          <w:p w:rsidR="005D2AA7" w:rsidRPr="007D2B12" w:rsidRDefault="007D2B12" w:rsidP="005D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Воспроизведение хорошо знако</w:t>
            </w:r>
            <w:r w:rsidR="005D2AA7" w:rsidRPr="007D2B12">
              <w:rPr>
                <w:rFonts w:ascii="Times New Roman" w:hAnsi="Times New Roman" w:cs="Times New Roman"/>
                <w:sz w:val="24"/>
                <w:szCs w:val="24"/>
              </w:rPr>
              <w:t>мой песни путем беззвучной артикуляции в сопровождении инструмента.</w:t>
            </w: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99"/>
            </w:tblGrid>
            <w:tr w:rsidR="005D2AA7" w:rsidRPr="0080529E">
              <w:trPr>
                <w:trHeight w:val="109"/>
              </w:trPr>
              <w:tc>
                <w:tcPr>
                  <w:tcW w:w="0" w:type="auto"/>
                </w:tcPr>
                <w:p w:rsidR="005D2AA7" w:rsidRPr="0080529E" w:rsidRDefault="005D2AA7" w:rsidP="008052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80529E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Л. Бетховен. «Сурок». </w:t>
                  </w:r>
                </w:p>
              </w:tc>
            </w:tr>
            <w:tr w:rsidR="005D2AA7" w:rsidRPr="007D2B12">
              <w:trPr>
                <w:trHeight w:val="109"/>
              </w:trPr>
              <w:tc>
                <w:tcPr>
                  <w:tcW w:w="0" w:type="auto"/>
                </w:tcPr>
                <w:p w:rsidR="005D2AA7" w:rsidRPr="007D2B12" w:rsidRDefault="005D2AA7" w:rsidP="008052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Во кузнице. Русская народная песня.</w:t>
            </w:r>
          </w:p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«Земля хлебами славится</w:t>
            </w:r>
            <w:proofErr w:type="gram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»..</w:t>
            </w:r>
            <w:proofErr w:type="gram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 Музыка Ю.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, слова П. Синявского.                                                                                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А. Петров. Вальс. Из кинофильма «Берегись автомобиля».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Пойду ль я, выйду ль я. Русская народная песня.  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И. Штраус. Полька. Соч. № 214.  </w:t>
            </w:r>
          </w:p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Три белых коня. Муз. Е. Крылова, сл.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Л.Дербенёва</w:t>
            </w:r>
            <w:proofErr w:type="spellEnd"/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:rsidR="005D2AA7" w:rsidRPr="007D2B12" w:rsidRDefault="005D2AA7" w:rsidP="00A62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Когда мои друзья со мной. Музыка В.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, слова М.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vMerge w:val="restart"/>
          </w:tcPr>
          <w:p w:rsidR="005D2AA7" w:rsidRPr="007D2B12" w:rsidRDefault="005D2AA7" w:rsidP="005D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Знание слов выученных песен.</w:t>
            </w:r>
          </w:p>
          <w:p w:rsidR="005D2AA7" w:rsidRPr="007D2B12" w:rsidRDefault="005D2AA7" w:rsidP="005D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Выделение мелодии в песне.</w:t>
            </w:r>
          </w:p>
          <w:p w:rsidR="005D2AA7" w:rsidRPr="007D2B12" w:rsidRDefault="005D2AA7" w:rsidP="005D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композиторов.Знание музыкальных форм произведения (одночастная, двухчастная, трехчастная) и определение на слух музыкальной формы.</w:t>
            </w:r>
          </w:p>
          <w:p w:rsidR="005D2AA7" w:rsidRPr="007D2B12" w:rsidRDefault="005D2AA7" w:rsidP="007D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песни с </w:t>
            </w:r>
            <w:proofErr w:type="spellStart"/>
            <w:proofErr w:type="gram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ритмичес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-кими</w:t>
            </w:r>
            <w:proofErr w:type="gram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движениями, согласован-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и характером произведения.Знакомство с народными музыкальными инструментами и их звучанием. Слушание произведений с народными инструментами.</w:t>
            </w:r>
          </w:p>
          <w:p w:rsidR="007D2B12" w:rsidRPr="007D2B12" w:rsidRDefault="007D2B12" w:rsidP="007D2B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Вместе весело шагать. Музыка В.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, слова М.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Матусовского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Народные музыкальные инструменты. Калинка. Русская народная песня.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Дважды два четыре. Музыка В.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, слова М.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Из чего же. Музыка Ю.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, слова Я.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Халецкого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Облака. Музыка В.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, слова С. Козлова.  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61" w:type="dxa"/>
          </w:tcPr>
          <w:p w:rsidR="005D2AA7" w:rsidRPr="007D2B12" w:rsidRDefault="005D2AA7" w:rsidP="005D2A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-но. Музыка А. Рыбникова, слова Ю. 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    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Летние частушки. Музыка Е. Тиличеевой, слова 3. Петровой.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2AA7" w:rsidRPr="007D2B12" w:rsidTr="005D2AA7">
        <w:tc>
          <w:tcPr>
            <w:tcW w:w="709" w:type="dxa"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61" w:type="dxa"/>
          </w:tcPr>
          <w:p w:rsidR="005D2AA7" w:rsidRPr="007D2B12" w:rsidRDefault="005D2AA7" w:rsidP="00805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Урок-концерт «</w:t>
            </w:r>
            <w:proofErr w:type="spellStart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Музыкальнаягостинная</w:t>
            </w:r>
            <w:proofErr w:type="spellEnd"/>
            <w:r w:rsidRPr="007D2B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vMerge/>
          </w:tcPr>
          <w:p w:rsidR="005D2AA7" w:rsidRPr="007D2B12" w:rsidRDefault="005D2AA7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2AA7" w:rsidRPr="007D2B12" w:rsidRDefault="007D2B12" w:rsidP="00E96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B537D" w:rsidRPr="007D2B12" w:rsidRDefault="004B537D" w:rsidP="00E968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29E" w:rsidRPr="00E96814" w:rsidRDefault="0080529E" w:rsidP="00E968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953" w:rsidRDefault="00051953" w:rsidP="001D6CD1">
      <w:pPr>
        <w:rPr>
          <w:rFonts w:ascii="Times New Roman" w:hAnsi="Times New Roman" w:cs="Times New Roman"/>
          <w:sz w:val="24"/>
          <w:szCs w:val="24"/>
        </w:rPr>
      </w:pPr>
    </w:p>
    <w:p w:rsidR="007D2B12" w:rsidRPr="007D2B12" w:rsidRDefault="007D2B12" w:rsidP="007D2B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2B12">
        <w:rPr>
          <w:rFonts w:ascii="Times New Roman" w:hAnsi="Times New Roman" w:cs="Times New Roman"/>
          <w:b/>
          <w:bCs/>
          <w:sz w:val="24"/>
          <w:szCs w:val="24"/>
        </w:rPr>
        <w:t>Список научно-методической литературы.</w:t>
      </w:r>
    </w:p>
    <w:p w:rsidR="007D2B12" w:rsidRPr="007D2B12" w:rsidRDefault="007D2B12" w:rsidP="007D2B12">
      <w:pPr>
        <w:rPr>
          <w:rFonts w:ascii="Times New Roman" w:hAnsi="Times New Roman" w:cs="Times New Roman"/>
          <w:sz w:val="24"/>
          <w:szCs w:val="24"/>
        </w:rPr>
      </w:pPr>
      <w:r w:rsidRPr="007D2B12">
        <w:rPr>
          <w:rFonts w:ascii="Times New Roman" w:hAnsi="Times New Roman" w:cs="Times New Roman"/>
          <w:sz w:val="24"/>
          <w:szCs w:val="24"/>
        </w:rPr>
        <w:lastRenderedPageBreak/>
        <w:t xml:space="preserve">1.Бгажнокова И. М. «Обучение детей с выраженным недоразвитием интеллекта» - М.: </w:t>
      </w:r>
      <w:proofErr w:type="spellStart"/>
      <w:r w:rsidRPr="007D2B12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7D2B12">
        <w:rPr>
          <w:rFonts w:ascii="Times New Roman" w:hAnsi="Times New Roman" w:cs="Times New Roman"/>
          <w:sz w:val="24"/>
          <w:szCs w:val="24"/>
        </w:rPr>
        <w:t>, 2007.</w:t>
      </w:r>
    </w:p>
    <w:p w:rsidR="007D2B12" w:rsidRPr="007D2B12" w:rsidRDefault="007D2B12" w:rsidP="007D2B12">
      <w:pPr>
        <w:rPr>
          <w:rFonts w:ascii="Times New Roman" w:hAnsi="Times New Roman" w:cs="Times New Roman"/>
          <w:sz w:val="24"/>
          <w:szCs w:val="24"/>
        </w:rPr>
      </w:pPr>
      <w:r w:rsidRPr="007D2B12">
        <w:rPr>
          <w:rFonts w:ascii="Times New Roman" w:hAnsi="Times New Roman" w:cs="Times New Roman"/>
          <w:sz w:val="24"/>
          <w:szCs w:val="24"/>
        </w:rPr>
        <w:t>2.Бгажнокова И. М. «Программы специальных (коррекционных) образовательных учреждений VIII вида</w:t>
      </w:r>
    </w:p>
    <w:p w:rsidR="007D2B12" w:rsidRPr="007D2B12" w:rsidRDefault="007D2B12" w:rsidP="007D2B12">
      <w:pPr>
        <w:rPr>
          <w:rFonts w:ascii="Times New Roman" w:hAnsi="Times New Roman" w:cs="Times New Roman"/>
          <w:sz w:val="24"/>
          <w:szCs w:val="24"/>
        </w:rPr>
      </w:pPr>
      <w:r w:rsidRPr="007D2B12">
        <w:rPr>
          <w:rFonts w:ascii="Times New Roman" w:hAnsi="Times New Roman" w:cs="Times New Roman"/>
          <w:sz w:val="24"/>
          <w:szCs w:val="24"/>
        </w:rPr>
        <w:t>3. Евтушенко И.В. Теоретико-методологические основы музыкального воспитания умственно отсталых детей: Монография. - М.: МГОПУ им. М.А. Шолохова, 2006.</w:t>
      </w:r>
    </w:p>
    <w:p w:rsidR="007D2B12" w:rsidRPr="007D2B12" w:rsidRDefault="007D2B12" w:rsidP="007D2B12">
      <w:pPr>
        <w:rPr>
          <w:rFonts w:ascii="Times New Roman" w:hAnsi="Times New Roman" w:cs="Times New Roman"/>
          <w:sz w:val="24"/>
          <w:szCs w:val="24"/>
        </w:rPr>
      </w:pPr>
      <w:r w:rsidRPr="007D2B12">
        <w:rPr>
          <w:rFonts w:ascii="Times New Roman" w:hAnsi="Times New Roman" w:cs="Times New Roman"/>
          <w:sz w:val="24"/>
          <w:szCs w:val="24"/>
        </w:rPr>
        <w:t xml:space="preserve">4. Евтушенко И.В. Значение музыки для развития ребенка с интеллектуальной недостаточностью //Проблемы коррекционно-развивающей педагогики в современном образовании: Материалы </w:t>
      </w:r>
      <w:proofErr w:type="spellStart"/>
      <w:r w:rsidRPr="007D2B12">
        <w:rPr>
          <w:rFonts w:ascii="Times New Roman" w:hAnsi="Times New Roman" w:cs="Times New Roman"/>
          <w:sz w:val="24"/>
          <w:szCs w:val="24"/>
        </w:rPr>
        <w:t>межрегион</w:t>
      </w:r>
      <w:proofErr w:type="spellEnd"/>
      <w:r w:rsidRPr="007D2B12">
        <w:rPr>
          <w:rFonts w:ascii="Times New Roman" w:hAnsi="Times New Roman" w:cs="Times New Roman"/>
          <w:sz w:val="24"/>
          <w:szCs w:val="24"/>
        </w:rPr>
        <w:t>. науч.-</w:t>
      </w:r>
      <w:proofErr w:type="spellStart"/>
      <w:r w:rsidRPr="007D2B12">
        <w:rPr>
          <w:rFonts w:ascii="Times New Roman" w:hAnsi="Times New Roman" w:cs="Times New Roman"/>
          <w:sz w:val="24"/>
          <w:szCs w:val="24"/>
        </w:rPr>
        <w:t>практич</w:t>
      </w:r>
      <w:proofErr w:type="spellEnd"/>
      <w:proofErr w:type="gramStart"/>
      <w:r w:rsidRPr="007D2B12">
        <w:rPr>
          <w:rFonts w:ascii="Times New Roman" w:hAnsi="Times New Roman" w:cs="Times New Roman"/>
          <w:sz w:val="24"/>
          <w:szCs w:val="24"/>
        </w:rPr>
        <w:t>. конференции</w:t>
      </w:r>
      <w:proofErr w:type="gramEnd"/>
      <w:r w:rsidRPr="007D2B12">
        <w:rPr>
          <w:rFonts w:ascii="Times New Roman" w:hAnsi="Times New Roman" w:cs="Times New Roman"/>
          <w:sz w:val="24"/>
          <w:szCs w:val="24"/>
        </w:rPr>
        <w:t>. - Новокузнецк: ИПК, 2009.</w:t>
      </w:r>
    </w:p>
    <w:p w:rsidR="007D2B12" w:rsidRPr="007D2B12" w:rsidRDefault="007D2B12" w:rsidP="007D2B12">
      <w:pPr>
        <w:rPr>
          <w:rFonts w:ascii="Times New Roman" w:hAnsi="Times New Roman" w:cs="Times New Roman"/>
          <w:sz w:val="24"/>
          <w:szCs w:val="24"/>
        </w:rPr>
      </w:pPr>
      <w:r w:rsidRPr="007D2B12">
        <w:rPr>
          <w:rFonts w:ascii="Times New Roman" w:hAnsi="Times New Roman" w:cs="Times New Roman"/>
          <w:sz w:val="24"/>
          <w:szCs w:val="24"/>
        </w:rPr>
        <w:t xml:space="preserve">5. Специальная педагогика: </w:t>
      </w:r>
      <w:proofErr w:type="spellStart"/>
      <w:r w:rsidRPr="007D2B12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7D2B1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D2B12">
        <w:rPr>
          <w:rFonts w:ascii="Times New Roman" w:hAnsi="Times New Roman" w:cs="Times New Roman"/>
          <w:sz w:val="24"/>
          <w:szCs w:val="24"/>
        </w:rPr>
        <w:t>Л.И.Аксенова</w:t>
      </w:r>
      <w:proofErr w:type="spellEnd"/>
      <w:r w:rsidRPr="007D2B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2B12">
        <w:rPr>
          <w:rFonts w:ascii="Times New Roman" w:hAnsi="Times New Roman" w:cs="Times New Roman"/>
          <w:sz w:val="24"/>
          <w:szCs w:val="24"/>
        </w:rPr>
        <w:t>Б.А.Архипов</w:t>
      </w:r>
      <w:proofErr w:type="spellEnd"/>
      <w:r w:rsidRPr="007D2B12">
        <w:rPr>
          <w:rFonts w:ascii="Times New Roman" w:hAnsi="Times New Roman" w:cs="Times New Roman"/>
          <w:sz w:val="24"/>
          <w:szCs w:val="24"/>
        </w:rPr>
        <w:t>, Л. И. Белякова и др.; Под ред. Н. М. Назаровой. - М., 2008.</w:t>
      </w:r>
    </w:p>
    <w:p w:rsidR="007D2B12" w:rsidRPr="007D2B12" w:rsidRDefault="007D2B12" w:rsidP="007D2B12">
      <w:pPr>
        <w:rPr>
          <w:rFonts w:ascii="Times New Roman" w:hAnsi="Times New Roman" w:cs="Times New Roman"/>
          <w:sz w:val="24"/>
          <w:szCs w:val="24"/>
        </w:rPr>
      </w:pPr>
      <w:r w:rsidRPr="007D2B12">
        <w:rPr>
          <w:rFonts w:ascii="Times New Roman" w:hAnsi="Times New Roman" w:cs="Times New Roman"/>
          <w:sz w:val="24"/>
          <w:szCs w:val="24"/>
        </w:rPr>
        <w:t>6. Рубинштейн С.Я. Психология умственно-отсталого школьника.- М.: Просвещение,2007.</w:t>
      </w:r>
    </w:p>
    <w:p w:rsidR="007D2B12" w:rsidRPr="007D2B12" w:rsidRDefault="007D2B12" w:rsidP="007D2B12">
      <w:pPr>
        <w:rPr>
          <w:rFonts w:ascii="Times New Roman" w:hAnsi="Times New Roman" w:cs="Times New Roman"/>
          <w:sz w:val="24"/>
          <w:szCs w:val="24"/>
        </w:rPr>
      </w:pPr>
      <w:r w:rsidRPr="007D2B12">
        <w:rPr>
          <w:rFonts w:ascii="Times New Roman" w:hAnsi="Times New Roman" w:cs="Times New Roman"/>
          <w:sz w:val="24"/>
          <w:szCs w:val="24"/>
        </w:rPr>
        <w:t xml:space="preserve">6. Выготский </w:t>
      </w:r>
      <w:proofErr w:type="spellStart"/>
      <w:r w:rsidRPr="007D2B12">
        <w:rPr>
          <w:rFonts w:ascii="Times New Roman" w:hAnsi="Times New Roman" w:cs="Times New Roman"/>
          <w:sz w:val="24"/>
          <w:szCs w:val="24"/>
        </w:rPr>
        <w:t>Л.С.Психология</w:t>
      </w:r>
      <w:proofErr w:type="spellEnd"/>
      <w:r w:rsidRPr="007D2B12">
        <w:rPr>
          <w:rFonts w:ascii="Times New Roman" w:hAnsi="Times New Roman" w:cs="Times New Roman"/>
          <w:sz w:val="24"/>
          <w:szCs w:val="24"/>
        </w:rPr>
        <w:t xml:space="preserve"> искусства.- М.: Искусство, 2008.</w:t>
      </w:r>
    </w:p>
    <w:p w:rsidR="007D2B12" w:rsidRPr="007D2B12" w:rsidRDefault="007D2B12" w:rsidP="007D2B12">
      <w:pPr>
        <w:rPr>
          <w:rFonts w:ascii="Times New Roman" w:hAnsi="Times New Roman" w:cs="Times New Roman"/>
          <w:sz w:val="24"/>
          <w:szCs w:val="24"/>
        </w:rPr>
      </w:pPr>
    </w:p>
    <w:p w:rsidR="007D2B12" w:rsidRPr="001D6CD1" w:rsidRDefault="007D2B12" w:rsidP="001D6CD1">
      <w:pPr>
        <w:rPr>
          <w:rFonts w:ascii="Times New Roman" w:hAnsi="Times New Roman" w:cs="Times New Roman"/>
          <w:sz w:val="24"/>
          <w:szCs w:val="24"/>
        </w:rPr>
      </w:pPr>
    </w:p>
    <w:sectPr w:rsidR="007D2B12" w:rsidRPr="001D6CD1" w:rsidSect="00DE7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D27"/>
    <w:rsid w:val="00051953"/>
    <w:rsid w:val="001D6CD1"/>
    <w:rsid w:val="002259AA"/>
    <w:rsid w:val="00354DF4"/>
    <w:rsid w:val="004A58E8"/>
    <w:rsid w:val="004B537D"/>
    <w:rsid w:val="004C3E8D"/>
    <w:rsid w:val="005D2AA7"/>
    <w:rsid w:val="005D4D33"/>
    <w:rsid w:val="00686537"/>
    <w:rsid w:val="007D2B12"/>
    <w:rsid w:val="0080529E"/>
    <w:rsid w:val="00867D27"/>
    <w:rsid w:val="008D62B5"/>
    <w:rsid w:val="0094464E"/>
    <w:rsid w:val="00993F67"/>
    <w:rsid w:val="009A48A6"/>
    <w:rsid w:val="00A62F36"/>
    <w:rsid w:val="00C67691"/>
    <w:rsid w:val="00CB24B6"/>
    <w:rsid w:val="00DE7D98"/>
    <w:rsid w:val="00E96814"/>
    <w:rsid w:val="00F16812"/>
    <w:rsid w:val="00F41F9F"/>
    <w:rsid w:val="00FC5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6179AE-28EC-4EF2-95F0-47BFF992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7D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B5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D2B1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2857</Words>
  <Characters>16289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dcterms:created xsi:type="dcterms:W3CDTF">2020-12-29T14:18:00Z</dcterms:created>
  <dcterms:modified xsi:type="dcterms:W3CDTF">2020-12-29T14:18:00Z</dcterms:modified>
</cp:coreProperties>
</file>